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562D6" w14:textId="77777777" w:rsidR="00AB5E34" w:rsidRDefault="00AB5E34"/>
    <w:p w14:paraId="123D6165" w14:textId="77777777" w:rsidR="00AB5E34" w:rsidRDefault="00AB5E34"/>
    <w:p w14:paraId="57CE1544" w14:textId="77777777" w:rsidR="00AB5E34" w:rsidRDefault="00AB5E34"/>
    <w:p w14:paraId="1812A6AD" w14:textId="2C4F3827" w:rsidR="00AB5E34" w:rsidRDefault="007A6030" w:rsidP="00AB5E34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DBE697B" wp14:editId="3AF035DD">
            <wp:simplePos x="0" y="0"/>
            <wp:positionH relativeFrom="column">
              <wp:posOffset>-92075</wp:posOffset>
            </wp:positionH>
            <wp:positionV relativeFrom="paragraph">
              <wp:posOffset>17780</wp:posOffset>
            </wp:positionV>
            <wp:extent cx="1496060" cy="66802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90ED94" w14:textId="77777777" w:rsidR="00AB5E34" w:rsidRPr="00B12436" w:rsidRDefault="00AB5E34" w:rsidP="00AB5E34">
      <w:pPr>
        <w:jc w:val="center"/>
        <w:rPr>
          <w:b/>
        </w:rPr>
      </w:pPr>
      <w:r w:rsidRPr="00B12436">
        <w:rPr>
          <w:b/>
        </w:rPr>
        <w:t>Kreis Freudenstadt</w:t>
      </w:r>
    </w:p>
    <w:p w14:paraId="38F6F91E" w14:textId="77777777" w:rsidR="00AB5E34" w:rsidRPr="00B12436" w:rsidRDefault="00AB5E34" w:rsidP="00AB5E34">
      <w:pPr>
        <w:jc w:val="center"/>
        <w:rPr>
          <w:b/>
        </w:rPr>
      </w:pPr>
      <w:r w:rsidRPr="00B12436">
        <w:rPr>
          <w:b/>
        </w:rPr>
        <w:t xml:space="preserve">Gemeindewerke Baiersbronn </w:t>
      </w:r>
    </w:p>
    <w:p w14:paraId="75BFD022" w14:textId="77777777" w:rsidR="00AB5E34" w:rsidRPr="00B12436" w:rsidRDefault="00AB5E34" w:rsidP="00AB5E34">
      <w:pPr>
        <w:jc w:val="center"/>
        <w:rPr>
          <w:b/>
        </w:rPr>
      </w:pPr>
    </w:p>
    <w:p w14:paraId="5AA09931" w14:textId="77777777" w:rsidR="00AB5E34" w:rsidRDefault="00AB5E34" w:rsidP="00AB5E34">
      <w:pPr>
        <w:jc w:val="center"/>
      </w:pPr>
    </w:p>
    <w:p w14:paraId="5E21DBEB" w14:textId="77777777" w:rsidR="00AB5E34" w:rsidRDefault="00AB5E34" w:rsidP="00AB5E34">
      <w:pPr>
        <w:jc w:val="center"/>
      </w:pPr>
    </w:p>
    <w:p w14:paraId="53FEAE85" w14:textId="77777777" w:rsidR="00AB5E34" w:rsidRPr="00B12436" w:rsidRDefault="00AB5E34" w:rsidP="00AB5E34">
      <w:pPr>
        <w:jc w:val="center"/>
        <w:rPr>
          <w:b/>
          <w:sz w:val="32"/>
          <w:szCs w:val="32"/>
          <w:u w:val="single"/>
        </w:rPr>
      </w:pPr>
      <w:r w:rsidRPr="00B12436">
        <w:rPr>
          <w:b/>
          <w:sz w:val="32"/>
          <w:szCs w:val="32"/>
          <w:u w:val="single"/>
        </w:rPr>
        <w:t>Öffentliche Ausschreibung nach VOB</w:t>
      </w:r>
    </w:p>
    <w:p w14:paraId="6C7A1096" w14:textId="77777777" w:rsidR="00AB5E34" w:rsidRDefault="00AB5E34" w:rsidP="00AB5E34">
      <w:pPr>
        <w:jc w:val="center"/>
      </w:pPr>
    </w:p>
    <w:p w14:paraId="21DB3664" w14:textId="77777777" w:rsidR="00AB5E34" w:rsidRDefault="00AB5E34" w:rsidP="00AB5E34">
      <w:pPr>
        <w:jc w:val="center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8"/>
        <w:gridCol w:w="4960"/>
        <w:gridCol w:w="502"/>
        <w:gridCol w:w="1383"/>
        <w:gridCol w:w="832"/>
      </w:tblGrid>
      <w:tr w:rsidR="00AB5E34" w14:paraId="09092A2E" w14:textId="77777777" w:rsidTr="00B12436">
        <w:tc>
          <w:tcPr>
            <w:tcW w:w="2563" w:type="dxa"/>
          </w:tcPr>
          <w:p w14:paraId="71C26361" w14:textId="77777777" w:rsidR="00AB5E34" w:rsidRPr="00AB5E34" w:rsidRDefault="00AB5E34" w:rsidP="00AB5E34">
            <w:pPr>
              <w:rPr>
                <w:b/>
              </w:rPr>
            </w:pPr>
            <w:r w:rsidRPr="00AB5E34">
              <w:rPr>
                <w:b/>
              </w:rPr>
              <w:t>Bauvorhaben:</w:t>
            </w:r>
          </w:p>
        </w:tc>
        <w:tc>
          <w:tcPr>
            <w:tcW w:w="5066" w:type="dxa"/>
          </w:tcPr>
          <w:p w14:paraId="496B8443" w14:textId="6939BD59" w:rsidR="00AB5E34" w:rsidRDefault="00115207" w:rsidP="00AB5E34">
            <w:r>
              <w:t xml:space="preserve">Sieben Trafostationen </w:t>
            </w:r>
            <w:r w:rsidR="00516A0F">
              <w:t xml:space="preserve">- </w:t>
            </w:r>
            <w:r>
              <w:t>Lieferung und Errichtung</w:t>
            </w:r>
          </w:p>
        </w:tc>
        <w:tc>
          <w:tcPr>
            <w:tcW w:w="510" w:type="dxa"/>
          </w:tcPr>
          <w:p w14:paraId="3CBDDA47" w14:textId="77777777" w:rsidR="00AB5E34" w:rsidRDefault="00AB5E34" w:rsidP="00AB5E34"/>
        </w:tc>
        <w:tc>
          <w:tcPr>
            <w:tcW w:w="1417" w:type="dxa"/>
          </w:tcPr>
          <w:p w14:paraId="5A6BAAC3" w14:textId="77777777" w:rsidR="00AB5E34" w:rsidRDefault="00AB5E34" w:rsidP="00AB5E34"/>
        </w:tc>
        <w:tc>
          <w:tcPr>
            <w:tcW w:w="850" w:type="dxa"/>
          </w:tcPr>
          <w:p w14:paraId="6F82D3ED" w14:textId="77777777" w:rsidR="00AB5E34" w:rsidRDefault="00AB5E34" w:rsidP="00AB5E34"/>
        </w:tc>
      </w:tr>
      <w:tr w:rsidR="00AB5E34" w14:paraId="3A35F8CB" w14:textId="77777777" w:rsidTr="00B12436">
        <w:tc>
          <w:tcPr>
            <w:tcW w:w="2563" w:type="dxa"/>
          </w:tcPr>
          <w:p w14:paraId="3FA3DC96" w14:textId="77777777" w:rsidR="00AB5E34" w:rsidRPr="00AB5E34" w:rsidRDefault="00AB5E34" w:rsidP="00AB5E34">
            <w:pPr>
              <w:rPr>
                <w:b/>
              </w:rPr>
            </w:pPr>
          </w:p>
          <w:p w14:paraId="0C5230F9" w14:textId="77777777" w:rsidR="00AB5E34" w:rsidRPr="00AB5E34" w:rsidRDefault="00AB5E34" w:rsidP="00AB5E34">
            <w:pPr>
              <w:rPr>
                <w:b/>
              </w:rPr>
            </w:pPr>
            <w:r w:rsidRPr="00AB5E34">
              <w:rPr>
                <w:b/>
              </w:rPr>
              <w:t>Auftraggeber:</w:t>
            </w:r>
          </w:p>
        </w:tc>
        <w:tc>
          <w:tcPr>
            <w:tcW w:w="5066" w:type="dxa"/>
          </w:tcPr>
          <w:p w14:paraId="482D8910" w14:textId="77777777" w:rsidR="00AB5E34" w:rsidRDefault="00AB5E34" w:rsidP="00AB5E34"/>
          <w:p w14:paraId="15F00507" w14:textId="77777777" w:rsidR="00AB5E34" w:rsidRDefault="00AB5E34" w:rsidP="00AB5E34">
            <w:r>
              <w:t>Gemeindewerke Baiersbronn</w:t>
            </w:r>
          </w:p>
          <w:p w14:paraId="33FDABB2" w14:textId="77777777" w:rsidR="00AB5E34" w:rsidRDefault="00AB5E34" w:rsidP="00AB5E34">
            <w:r>
              <w:t>Neumühleweg 11, 72270 Baiersbronn</w:t>
            </w:r>
          </w:p>
          <w:p w14:paraId="25B09073" w14:textId="77777777" w:rsidR="00AB5E34" w:rsidRDefault="00AB5E34" w:rsidP="00AB5E34">
            <w:r>
              <w:t>Tel. 07442 / 8423-0</w:t>
            </w:r>
          </w:p>
        </w:tc>
        <w:tc>
          <w:tcPr>
            <w:tcW w:w="510" w:type="dxa"/>
          </w:tcPr>
          <w:p w14:paraId="01A25BE1" w14:textId="77777777" w:rsidR="00AB5E34" w:rsidRDefault="00AB5E34" w:rsidP="00AB5E34"/>
        </w:tc>
        <w:tc>
          <w:tcPr>
            <w:tcW w:w="1417" w:type="dxa"/>
          </w:tcPr>
          <w:p w14:paraId="4CAB80E2" w14:textId="77777777" w:rsidR="00AB5E34" w:rsidRDefault="00AB5E34" w:rsidP="00AB5E34"/>
        </w:tc>
        <w:tc>
          <w:tcPr>
            <w:tcW w:w="850" w:type="dxa"/>
          </w:tcPr>
          <w:p w14:paraId="6A7C3624" w14:textId="77777777" w:rsidR="00AB5E34" w:rsidRDefault="00AB5E34" w:rsidP="00AB5E34"/>
        </w:tc>
      </w:tr>
      <w:tr w:rsidR="00AB5E34" w14:paraId="73BD68ED" w14:textId="77777777" w:rsidTr="00B12436">
        <w:tc>
          <w:tcPr>
            <w:tcW w:w="2563" w:type="dxa"/>
          </w:tcPr>
          <w:p w14:paraId="439644EF" w14:textId="77777777" w:rsidR="00AB5E34" w:rsidRPr="00AB5E34" w:rsidRDefault="00AB5E34" w:rsidP="00AB5E34">
            <w:pPr>
              <w:rPr>
                <w:b/>
              </w:rPr>
            </w:pPr>
          </w:p>
          <w:p w14:paraId="76DF5FB6" w14:textId="77777777" w:rsidR="00AB5E34" w:rsidRPr="00AB5E34" w:rsidRDefault="00AB5E34" w:rsidP="00AB5E34">
            <w:pPr>
              <w:rPr>
                <w:b/>
              </w:rPr>
            </w:pPr>
            <w:r w:rsidRPr="00AB5E34">
              <w:rPr>
                <w:b/>
              </w:rPr>
              <w:t>Planung/Bauleitung:</w:t>
            </w:r>
          </w:p>
        </w:tc>
        <w:tc>
          <w:tcPr>
            <w:tcW w:w="5066" w:type="dxa"/>
          </w:tcPr>
          <w:p w14:paraId="7267AF9E" w14:textId="77777777" w:rsidR="00AB5E34" w:rsidRDefault="00AB5E34" w:rsidP="00AB5E34"/>
          <w:p w14:paraId="0EC92CD3" w14:textId="44F572FC" w:rsidR="00AB5E34" w:rsidRDefault="00AB5E34" w:rsidP="00AB5E34">
            <w:r>
              <w:t>Ingenieurbüro</w:t>
            </w:r>
            <w:r w:rsidR="00115207">
              <w:t xml:space="preserve"> Jürgen </w:t>
            </w:r>
            <w:proofErr w:type="spellStart"/>
            <w:r w:rsidR="00115207">
              <w:t>Uhlich</w:t>
            </w:r>
            <w:proofErr w:type="spellEnd"/>
          </w:p>
          <w:p w14:paraId="15015838" w14:textId="77777777" w:rsidR="00115207" w:rsidRDefault="00115207" w:rsidP="00115207">
            <w:pPr>
              <w:rPr>
                <w:rFonts w:ascii="Calibri" w:hAnsi="Calibri"/>
              </w:rPr>
            </w:pPr>
            <w:proofErr w:type="spellStart"/>
            <w:r>
              <w:t>Sternenfelser</w:t>
            </w:r>
            <w:proofErr w:type="spellEnd"/>
            <w:r>
              <w:t xml:space="preserve"> Straße 13</w:t>
            </w:r>
          </w:p>
          <w:p w14:paraId="6FA215F6" w14:textId="77777777" w:rsidR="00115207" w:rsidRDefault="00115207" w:rsidP="00115207">
            <w:r>
              <w:t>74336 Brackenheim</w:t>
            </w:r>
          </w:p>
          <w:p w14:paraId="52903B72" w14:textId="77777777" w:rsidR="00115207" w:rsidRDefault="00115207" w:rsidP="00AB5E34"/>
          <w:p w14:paraId="591582F8" w14:textId="29C81039" w:rsidR="00AB5E34" w:rsidRDefault="00AB5E34" w:rsidP="00AB5E34"/>
        </w:tc>
        <w:tc>
          <w:tcPr>
            <w:tcW w:w="510" w:type="dxa"/>
          </w:tcPr>
          <w:p w14:paraId="294E3937" w14:textId="77777777" w:rsidR="00AB5E34" w:rsidRDefault="00AB5E34" w:rsidP="00AB5E34"/>
        </w:tc>
        <w:tc>
          <w:tcPr>
            <w:tcW w:w="1417" w:type="dxa"/>
          </w:tcPr>
          <w:p w14:paraId="38F5CAA6" w14:textId="77777777" w:rsidR="00AB5E34" w:rsidRDefault="00AB5E34" w:rsidP="00AB5E34"/>
        </w:tc>
        <w:tc>
          <w:tcPr>
            <w:tcW w:w="850" w:type="dxa"/>
          </w:tcPr>
          <w:p w14:paraId="486C09B6" w14:textId="77777777" w:rsidR="00AB5E34" w:rsidRDefault="00AB5E34" w:rsidP="00AB5E34"/>
        </w:tc>
      </w:tr>
      <w:tr w:rsidR="00AB5E34" w14:paraId="05208C58" w14:textId="77777777" w:rsidTr="00B12436">
        <w:tc>
          <w:tcPr>
            <w:tcW w:w="2563" w:type="dxa"/>
          </w:tcPr>
          <w:p w14:paraId="446F35D2" w14:textId="77777777" w:rsidR="00AB5E34" w:rsidRPr="00AB5E34" w:rsidRDefault="00AB5E34" w:rsidP="00AB5E34">
            <w:pPr>
              <w:rPr>
                <w:b/>
              </w:rPr>
            </w:pPr>
          </w:p>
          <w:p w14:paraId="79709E84" w14:textId="77777777" w:rsidR="00AB5E34" w:rsidRPr="00AB5E34" w:rsidRDefault="00AB5E34" w:rsidP="00AB5E34">
            <w:pPr>
              <w:rPr>
                <w:b/>
              </w:rPr>
            </w:pPr>
            <w:r w:rsidRPr="00AB5E34">
              <w:rPr>
                <w:b/>
              </w:rPr>
              <w:t>Art und Umfang der Arbeiten:</w:t>
            </w:r>
          </w:p>
        </w:tc>
        <w:tc>
          <w:tcPr>
            <w:tcW w:w="5066" w:type="dxa"/>
          </w:tcPr>
          <w:p w14:paraId="701CEEC8" w14:textId="77777777" w:rsidR="0090211D" w:rsidRDefault="0090211D" w:rsidP="00AB5E34"/>
          <w:p w14:paraId="69D199D4" w14:textId="1818A834" w:rsidR="00115207" w:rsidRDefault="00115207" w:rsidP="00AB5E34">
            <w:r>
              <w:t xml:space="preserve">Titel 1: UST </w:t>
            </w:r>
            <w:proofErr w:type="spellStart"/>
            <w:r>
              <w:t>Buhlbach</w:t>
            </w:r>
            <w:proofErr w:type="spellEnd"/>
            <w:r>
              <w:t xml:space="preserve"> Obertal, 20kV Station</w:t>
            </w:r>
          </w:p>
          <w:p w14:paraId="6E5201A5" w14:textId="2738043F" w:rsidR="00115207" w:rsidRDefault="00115207" w:rsidP="00AB5E34">
            <w:r>
              <w:t>Lieferfrist: 30.04.2024 bis 30.05.2024</w:t>
            </w:r>
          </w:p>
          <w:p w14:paraId="4826EDD9" w14:textId="77777777" w:rsidR="00115207" w:rsidRDefault="00115207" w:rsidP="00AB5E34"/>
          <w:p w14:paraId="393C9551" w14:textId="460E9CEC" w:rsidR="00115207" w:rsidRDefault="00115207" w:rsidP="00115207">
            <w:r>
              <w:t xml:space="preserve">Titel 2: UST Feuerwehr </w:t>
            </w:r>
            <w:proofErr w:type="spellStart"/>
            <w:r>
              <w:t>B´bronn</w:t>
            </w:r>
            <w:proofErr w:type="spellEnd"/>
            <w:r>
              <w:t>, 20kV Station</w:t>
            </w:r>
          </w:p>
          <w:p w14:paraId="7E144AD4" w14:textId="61E8576F" w:rsidR="00115207" w:rsidRDefault="00115207" w:rsidP="00115207">
            <w:r>
              <w:t>Lieferfrist 31.07.2024 Ende: 31.08.2024</w:t>
            </w:r>
          </w:p>
          <w:p w14:paraId="556C9D6C" w14:textId="42E01E83" w:rsidR="00115207" w:rsidRDefault="00115207" w:rsidP="00115207"/>
          <w:p w14:paraId="1FD16FA2" w14:textId="6AA7B7B8" w:rsidR="00115207" w:rsidRDefault="00115207" w:rsidP="00115207">
            <w:r>
              <w:t xml:space="preserve">Titel 3: </w:t>
            </w:r>
            <w:proofErr w:type="gramStart"/>
            <w:r>
              <w:t>UST Königshammer</w:t>
            </w:r>
            <w:proofErr w:type="gramEnd"/>
            <w:r>
              <w:t>, 20kV Station</w:t>
            </w:r>
          </w:p>
          <w:p w14:paraId="624C0710" w14:textId="07F1799F" w:rsidR="00115207" w:rsidRDefault="00115207" w:rsidP="00115207">
            <w:r>
              <w:t>Lieferfrist 30.04.2024 bis 30.05.2024</w:t>
            </w:r>
          </w:p>
          <w:p w14:paraId="55D36F46" w14:textId="4A6FAD8A" w:rsidR="00115207" w:rsidRDefault="00115207" w:rsidP="00115207"/>
          <w:p w14:paraId="2B9E25EB" w14:textId="26F325CA" w:rsidR="00115207" w:rsidRDefault="00115207" w:rsidP="00115207">
            <w:r>
              <w:t>Titel 4: UST Oberdorf Baiersbronn, 20kV Station</w:t>
            </w:r>
          </w:p>
          <w:p w14:paraId="6D216C8E" w14:textId="3B8D8011" w:rsidR="00115207" w:rsidRDefault="00115207" w:rsidP="00115207">
            <w:r>
              <w:t>Lieferfrist 31.07.2024 bis 31.08.2024</w:t>
            </w:r>
          </w:p>
          <w:p w14:paraId="3E76E950" w14:textId="72E1736F" w:rsidR="00115207" w:rsidRDefault="00115207" w:rsidP="00115207"/>
          <w:p w14:paraId="03788242" w14:textId="1C9A8AEE" w:rsidR="00115207" w:rsidRDefault="00115207" w:rsidP="00115207">
            <w:r>
              <w:t>Titel 5: UST Sonnenhalde Tonbach, 20kV Station</w:t>
            </w:r>
          </w:p>
          <w:p w14:paraId="4129C025" w14:textId="09E0F5C7" w:rsidR="00115207" w:rsidRDefault="00115207" w:rsidP="00115207">
            <w:r>
              <w:t>Lieferfrist 31.10.2024 bis 30.11.2024</w:t>
            </w:r>
          </w:p>
          <w:p w14:paraId="1641942F" w14:textId="6CDE8E16" w:rsidR="00115207" w:rsidRDefault="00115207" w:rsidP="00115207"/>
          <w:p w14:paraId="7EA32F94" w14:textId="112390EA" w:rsidR="00115207" w:rsidRDefault="00115207" w:rsidP="00115207">
            <w:r>
              <w:t>Titel 6: UST Sportplatz Friedrichstal, 20kV Station</w:t>
            </w:r>
          </w:p>
          <w:p w14:paraId="55652DA3" w14:textId="71CACBED" w:rsidR="00115207" w:rsidRDefault="00115207" w:rsidP="00115207">
            <w:r>
              <w:t>Lieferfrist 31.08.2024 bis 30.09.2024</w:t>
            </w:r>
          </w:p>
          <w:p w14:paraId="0BFE2CFA" w14:textId="31101943" w:rsidR="00115207" w:rsidRDefault="00115207" w:rsidP="00115207"/>
          <w:p w14:paraId="4395BFA5" w14:textId="4CD5DB98" w:rsidR="00115207" w:rsidRDefault="00115207" w:rsidP="00115207">
            <w:r>
              <w:t>Titel 7: UST Weiherweg Obertal, 20kV Station</w:t>
            </w:r>
          </w:p>
          <w:p w14:paraId="62E5EACA" w14:textId="34E8EF55" w:rsidR="00115207" w:rsidRDefault="00115207" w:rsidP="00115207">
            <w:r>
              <w:t>Lieferfrist 31.10.2024 bis 30.11.2024</w:t>
            </w:r>
          </w:p>
          <w:p w14:paraId="67325064" w14:textId="77777777" w:rsidR="00115207" w:rsidRDefault="00115207" w:rsidP="00115207"/>
          <w:p w14:paraId="0E19B7A1" w14:textId="744B0037" w:rsidR="00115207" w:rsidRDefault="00115207" w:rsidP="00AB5E34"/>
        </w:tc>
        <w:tc>
          <w:tcPr>
            <w:tcW w:w="510" w:type="dxa"/>
          </w:tcPr>
          <w:p w14:paraId="7C869610" w14:textId="77777777" w:rsidR="00B22B3A" w:rsidRDefault="00B22B3A" w:rsidP="00AB5E34"/>
        </w:tc>
        <w:tc>
          <w:tcPr>
            <w:tcW w:w="1417" w:type="dxa"/>
          </w:tcPr>
          <w:p w14:paraId="455135DD" w14:textId="6640230F" w:rsidR="00B22B3A" w:rsidRDefault="00B22B3A" w:rsidP="0090211D">
            <w:pPr>
              <w:jc w:val="right"/>
            </w:pPr>
          </w:p>
        </w:tc>
        <w:tc>
          <w:tcPr>
            <w:tcW w:w="850" w:type="dxa"/>
          </w:tcPr>
          <w:p w14:paraId="58CE8065" w14:textId="1748FDDF" w:rsidR="00B22B3A" w:rsidRDefault="00B22B3A" w:rsidP="00AB5E34"/>
        </w:tc>
      </w:tr>
      <w:tr w:rsidR="00B22B3A" w14:paraId="78BFE222" w14:textId="77777777" w:rsidTr="00DA0AD2">
        <w:trPr>
          <w:trHeight w:val="80"/>
        </w:trPr>
        <w:tc>
          <w:tcPr>
            <w:tcW w:w="2563" w:type="dxa"/>
          </w:tcPr>
          <w:p w14:paraId="4DC80296" w14:textId="1D46C89A" w:rsidR="00B22B3A" w:rsidRPr="00AB5E34" w:rsidRDefault="00B22B3A" w:rsidP="00AB5E34">
            <w:pPr>
              <w:rPr>
                <w:b/>
              </w:rPr>
            </w:pPr>
          </w:p>
        </w:tc>
        <w:tc>
          <w:tcPr>
            <w:tcW w:w="5066" w:type="dxa"/>
          </w:tcPr>
          <w:p w14:paraId="4133D025" w14:textId="6721F87D" w:rsidR="00B22B3A" w:rsidRDefault="00B22B3A" w:rsidP="00AB5E34"/>
        </w:tc>
        <w:tc>
          <w:tcPr>
            <w:tcW w:w="510" w:type="dxa"/>
          </w:tcPr>
          <w:p w14:paraId="7BC4FFC4" w14:textId="77777777" w:rsidR="00B22B3A" w:rsidRDefault="00B22B3A" w:rsidP="00AB5E34"/>
        </w:tc>
        <w:tc>
          <w:tcPr>
            <w:tcW w:w="1417" w:type="dxa"/>
          </w:tcPr>
          <w:p w14:paraId="4F950AB9" w14:textId="77777777" w:rsidR="00B22B3A" w:rsidRDefault="00B22B3A" w:rsidP="0090211D">
            <w:pPr>
              <w:jc w:val="right"/>
            </w:pPr>
          </w:p>
        </w:tc>
        <w:tc>
          <w:tcPr>
            <w:tcW w:w="850" w:type="dxa"/>
          </w:tcPr>
          <w:p w14:paraId="23C93340" w14:textId="77777777" w:rsidR="00B22B3A" w:rsidRDefault="00B22B3A" w:rsidP="00AB5E34"/>
        </w:tc>
      </w:tr>
      <w:tr w:rsidR="00B12436" w14:paraId="09606B26" w14:textId="77777777" w:rsidTr="00B12436">
        <w:tc>
          <w:tcPr>
            <w:tcW w:w="2563" w:type="dxa"/>
          </w:tcPr>
          <w:p w14:paraId="745321EB" w14:textId="77777777" w:rsidR="00B12436" w:rsidRDefault="00B12436" w:rsidP="00AB5E34">
            <w:pPr>
              <w:rPr>
                <w:b/>
              </w:rPr>
            </w:pPr>
          </w:p>
          <w:p w14:paraId="3449200B" w14:textId="77777777" w:rsidR="00B12436" w:rsidRDefault="00B12436" w:rsidP="00B12436">
            <w:pPr>
              <w:rPr>
                <w:b/>
              </w:rPr>
            </w:pPr>
            <w:r>
              <w:rPr>
                <w:b/>
              </w:rPr>
              <w:t>Ausgabe und Einsichtnahme der Vergabeunterlagen:</w:t>
            </w:r>
          </w:p>
        </w:tc>
        <w:tc>
          <w:tcPr>
            <w:tcW w:w="7843" w:type="dxa"/>
            <w:gridSpan w:val="4"/>
          </w:tcPr>
          <w:p w14:paraId="745F2095" w14:textId="77777777" w:rsidR="00B12436" w:rsidRDefault="00B12436" w:rsidP="00AB5E34"/>
          <w:p w14:paraId="1FD4DB9A" w14:textId="35D2ACBA" w:rsidR="00455F10" w:rsidRDefault="00370883" w:rsidP="00AB5E34">
            <w:r>
              <w:t>Staatsanzeiger für Baden-Württemberg GmbH</w:t>
            </w:r>
          </w:p>
          <w:p w14:paraId="6E392226" w14:textId="35E34BB0" w:rsidR="00370883" w:rsidRDefault="00370883" w:rsidP="00AB5E34">
            <w:r>
              <w:t>Breitscheidstr. 69, 70176 Stuttgart</w:t>
            </w:r>
          </w:p>
          <w:p w14:paraId="6BDB5C4D" w14:textId="2EDA51CC" w:rsidR="00370883" w:rsidRDefault="00370883" w:rsidP="00AB5E34">
            <w:r>
              <w:t>Tel.:     07 11/ 6 66 01-0</w:t>
            </w:r>
          </w:p>
          <w:p w14:paraId="008A4868" w14:textId="098A55B8" w:rsidR="00370883" w:rsidRDefault="00370883" w:rsidP="00AB5E34">
            <w:r>
              <w:t xml:space="preserve">E-Mail: </w:t>
            </w:r>
            <w:hyperlink r:id="rId9" w:history="1">
              <w:r w:rsidRPr="002433E5">
                <w:rPr>
                  <w:rStyle w:val="Hyperlink"/>
                </w:rPr>
                <w:t>info@staatsanzeiger.de</w:t>
              </w:r>
            </w:hyperlink>
          </w:p>
          <w:p w14:paraId="5BF9B1BD" w14:textId="77777777" w:rsidR="00370883" w:rsidRPr="00370883" w:rsidRDefault="00370883" w:rsidP="00AB5E34"/>
          <w:p w14:paraId="43F96F5F" w14:textId="77777777" w:rsidR="00B12436" w:rsidRDefault="00B12436" w:rsidP="00AB5E34"/>
          <w:p w14:paraId="5192E143" w14:textId="77777777" w:rsidR="00B12436" w:rsidRDefault="00B12436" w:rsidP="00AB5E34"/>
          <w:p w14:paraId="2D21EBD1" w14:textId="77777777" w:rsidR="00B12436" w:rsidRDefault="00B12436" w:rsidP="00516A0F"/>
        </w:tc>
      </w:tr>
      <w:tr w:rsidR="00B12436" w14:paraId="28DA8B13" w14:textId="77777777" w:rsidTr="00B12436">
        <w:tc>
          <w:tcPr>
            <w:tcW w:w="2563" w:type="dxa"/>
          </w:tcPr>
          <w:p w14:paraId="52FB4973" w14:textId="77777777" w:rsidR="00B12436" w:rsidRDefault="00B12436" w:rsidP="00AB5E34">
            <w:pPr>
              <w:rPr>
                <w:b/>
              </w:rPr>
            </w:pPr>
          </w:p>
          <w:p w14:paraId="745CBC87" w14:textId="77777777" w:rsidR="00BE5C32" w:rsidRDefault="00BE5C32" w:rsidP="00AB5E34">
            <w:pPr>
              <w:rPr>
                <w:b/>
              </w:rPr>
            </w:pPr>
          </w:p>
          <w:p w14:paraId="79F6EB1E" w14:textId="77777777" w:rsidR="00BE5C32" w:rsidRDefault="00BE5C32" w:rsidP="00AB5E34">
            <w:pPr>
              <w:rPr>
                <w:b/>
              </w:rPr>
            </w:pPr>
          </w:p>
          <w:p w14:paraId="6AB213A3" w14:textId="77777777" w:rsidR="00BE5C32" w:rsidRDefault="00BE5C32" w:rsidP="00AB5E34">
            <w:pPr>
              <w:rPr>
                <w:b/>
              </w:rPr>
            </w:pPr>
          </w:p>
          <w:p w14:paraId="705C82CF" w14:textId="77777777" w:rsidR="00BE5C32" w:rsidRDefault="00BE5C32" w:rsidP="00AB5E34">
            <w:pPr>
              <w:rPr>
                <w:b/>
              </w:rPr>
            </w:pPr>
          </w:p>
          <w:p w14:paraId="02C52301" w14:textId="77777777" w:rsidR="00BE5C32" w:rsidRDefault="00BE5C32" w:rsidP="00AB5E34">
            <w:pPr>
              <w:rPr>
                <w:b/>
              </w:rPr>
            </w:pPr>
          </w:p>
          <w:p w14:paraId="29BC1028" w14:textId="77777777" w:rsidR="00BE5C32" w:rsidRDefault="00BE5C32" w:rsidP="00AB5E34">
            <w:pPr>
              <w:rPr>
                <w:b/>
              </w:rPr>
            </w:pPr>
          </w:p>
          <w:p w14:paraId="7490E6CD" w14:textId="77777777" w:rsidR="00BE5C32" w:rsidRDefault="00BE5C32" w:rsidP="00AB5E34">
            <w:pPr>
              <w:rPr>
                <w:b/>
              </w:rPr>
            </w:pPr>
          </w:p>
          <w:p w14:paraId="0D3DA6E8" w14:textId="58D16808" w:rsidR="00B12436" w:rsidRDefault="00B12436" w:rsidP="00AB5E34">
            <w:pPr>
              <w:rPr>
                <w:b/>
              </w:rPr>
            </w:pPr>
            <w:r>
              <w:rPr>
                <w:b/>
              </w:rPr>
              <w:t xml:space="preserve">Ort und Zeit der </w:t>
            </w:r>
          </w:p>
          <w:p w14:paraId="1138DBDD" w14:textId="77777777" w:rsidR="00B12436" w:rsidRDefault="00B12436" w:rsidP="00AB5E34">
            <w:pPr>
              <w:rPr>
                <w:b/>
              </w:rPr>
            </w:pPr>
            <w:r>
              <w:rPr>
                <w:b/>
              </w:rPr>
              <w:t>Angebotsöffnung:</w:t>
            </w:r>
          </w:p>
        </w:tc>
        <w:tc>
          <w:tcPr>
            <w:tcW w:w="7843" w:type="dxa"/>
            <w:gridSpan w:val="4"/>
          </w:tcPr>
          <w:p w14:paraId="4D576EFF" w14:textId="28FD8E92" w:rsidR="00B12436" w:rsidRDefault="00B12436" w:rsidP="00AB5E34"/>
          <w:p w14:paraId="22533C93" w14:textId="6E479C74" w:rsidR="00BE5C32" w:rsidRDefault="00BE5C32" w:rsidP="00AB5E34"/>
          <w:p w14:paraId="4C4A122A" w14:textId="50A7B132" w:rsidR="00BE5C32" w:rsidRDefault="00BE5C32" w:rsidP="00AB5E34"/>
          <w:p w14:paraId="4C45A022" w14:textId="261D1171" w:rsidR="00BE5C32" w:rsidRDefault="00BE5C32" w:rsidP="00AB5E34"/>
          <w:p w14:paraId="4432F4C4" w14:textId="77777777" w:rsidR="00BE5C32" w:rsidRDefault="00BE5C32" w:rsidP="00AB5E34"/>
          <w:p w14:paraId="44B94D05" w14:textId="77777777" w:rsidR="00BE5C32" w:rsidRDefault="00BE5C32" w:rsidP="003D3AAC"/>
          <w:p w14:paraId="2776E77C" w14:textId="77777777" w:rsidR="00BE5C32" w:rsidRDefault="00BE5C32" w:rsidP="003D3AAC"/>
          <w:p w14:paraId="3B44C8A0" w14:textId="77777777" w:rsidR="00BE5C32" w:rsidRDefault="00BE5C32" w:rsidP="003D3AAC"/>
          <w:p w14:paraId="2E4A11F1" w14:textId="14A44CB0" w:rsidR="00B12436" w:rsidRDefault="00455F10" w:rsidP="003D3AAC">
            <w:r>
              <w:t>Gemeindewerke Baiersbronn</w:t>
            </w:r>
            <w:r w:rsidR="00516A0F">
              <w:t xml:space="preserve"> Dienstag</w:t>
            </w:r>
            <w:r w:rsidR="003D3AAC">
              <w:t xml:space="preserve">, </w:t>
            </w:r>
            <w:r w:rsidR="007E1283">
              <w:t>0</w:t>
            </w:r>
            <w:r w:rsidR="00E4271F">
              <w:t>9</w:t>
            </w:r>
            <w:r w:rsidR="007E1283">
              <w:t>.0</w:t>
            </w:r>
            <w:r w:rsidR="00516A0F">
              <w:t>5</w:t>
            </w:r>
            <w:r w:rsidR="003D3AAC">
              <w:t>.2</w:t>
            </w:r>
            <w:r w:rsidR="00516A0F">
              <w:t>02</w:t>
            </w:r>
            <w:r w:rsidR="00E4271F">
              <w:t>3</w:t>
            </w:r>
            <w:r w:rsidR="00516A0F">
              <w:t xml:space="preserve"> 14 Uhr</w:t>
            </w:r>
          </w:p>
          <w:p w14:paraId="24AD04DA" w14:textId="0E456F02" w:rsidR="00B12436" w:rsidRDefault="00516A0F" w:rsidP="00AB5E34">
            <w:r>
              <w:t xml:space="preserve">3. OG Dachgeschoss </w:t>
            </w:r>
            <w:r w:rsidR="003D3AAC">
              <w:t>Besprechungszimmer</w:t>
            </w:r>
            <w:r>
              <w:t xml:space="preserve"> </w:t>
            </w:r>
          </w:p>
          <w:p w14:paraId="1C9FF597" w14:textId="07006E8F" w:rsidR="00B12436" w:rsidRDefault="00516A0F" w:rsidP="00AB5E34">
            <w:r>
              <w:t>Neumühleweg 11</w:t>
            </w:r>
            <w:r w:rsidR="00B12436">
              <w:t>, 72270 Baiersbronn</w:t>
            </w:r>
          </w:p>
          <w:p w14:paraId="3F9D65E4" w14:textId="77777777" w:rsidR="00B12436" w:rsidRDefault="00B12436" w:rsidP="00AB5E34"/>
          <w:p w14:paraId="145AB2F9" w14:textId="77777777" w:rsidR="00B12436" w:rsidRDefault="00B12436" w:rsidP="00AB5E34">
            <w:r>
              <w:t>Zur Eröffnung sind Bieter und/oder deren Bevollmächtigte zugelassen.</w:t>
            </w:r>
          </w:p>
          <w:p w14:paraId="7690B772" w14:textId="77777777" w:rsidR="00B12436" w:rsidRDefault="00B12436" w:rsidP="00AB5E34"/>
        </w:tc>
      </w:tr>
      <w:tr w:rsidR="00B12436" w14:paraId="7D2DFEE4" w14:textId="77777777" w:rsidTr="00B12436">
        <w:tc>
          <w:tcPr>
            <w:tcW w:w="2563" w:type="dxa"/>
          </w:tcPr>
          <w:p w14:paraId="631618B7" w14:textId="77777777" w:rsidR="00B12436" w:rsidRDefault="00B12436" w:rsidP="00AB5E34">
            <w:pPr>
              <w:rPr>
                <w:b/>
              </w:rPr>
            </w:pPr>
          </w:p>
          <w:p w14:paraId="61BF02E3" w14:textId="77777777" w:rsidR="00B12436" w:rsidRDefault="00B12436" w:rsidP="00AB5E34">
            <w:pPr>
              <w:rPr>
                <w:b/>
              </w:rPr>
            </w:pPr>
            <w:r>
              <w:rPr>
                <w:b/>
              </w:rPr>
              <w:t xml:space="preserve">Zuschlags- und </w:t>
            </w:r>
          </w:p>
          <w:p w14:paraId="77DEB992" w14:textId="77777777" w:rsidR="00B12436" w:rsidRDefault="00B12436" w:rsidP="00AB5E34">
            <w:pPr>
              <w:rPr>
                <w:b/>
              </w:rPr>
            </w:pPr>
            <w:r>
              <w:rPr>
                <w:b/>
              </w:rPr>
              <w:t>Bindefrist:</w:t>
            </w:r>
          </w:p>
        </w:tc>
        <w:tc>
          <w:tcPr>
            <w:tcW w:w="7843" w:type="dxa"/>
            <w:gridSpan w:val="4"/>
          </w:tcPr>
          <w:p w14:paraId="36820097" w14:textId="77777777" w:rsidR="00B12436" w:rsidRDefault="00B12436" w:rsidP="00AB5E34"/>
          <w:p w14:paraId="345D5FB9" w14:textId="5AF83703" w:rsidR="00B12436" w:rsidRDefault="007A6030" w:rsidP="00AB5E34">
            <w:r>
              <w:t>26.05.2023</w:t>
            </w:r>
          </w:p>
        </w:tc>
      </w:tr>
      <w:tr w:rsidR="00B12436" w14:paraId="413CBC3A" w14:textId="77777777" w:rsidTr="00B12436">
        <w:tc>
          <w:tcPr>
            <w:tcW w:w="2563" w:type="dxa"/>
          </w:tcPr>
          <w:p w14:paraId="689863FE" w14:textId="77777777" w:rsidR="00B12436" w:rsidRDefault="00B12436" w:rsidP="00AB5E34">
            <w:pPr>
              <w:rPr>
                <w:b/>
              </w:rPr>
            </w:pPr>
          </w:p>
          <w:p w14:paraId="3940E828" w14:textId="77777777" w:rsidR="00B12436" w:rsidRDefault="00B12436" w:rsidP="00AB5E34">
            <w:pPr>
              <w:rPr>
                <w:b/>
              </w:rPr>
            </w:pPr>
            <w:r>
              <w:rPr>
                <w:b/>
              </w:rPr>
              <w:t>Vergabeprüfstelle:</w:t>
            </w:r>
          </w:p>
        </w:tc>
        <w:tc>
          <w:tcPr>
            <w:tcW w:w="7843" w:type="dxa"/>
            <w:gridSpan w:val="4"/>
          </w:tcPr>
          <w:p w14:paraId="0A171B0E" w14:textId="77777777" w:rsidR="00B12436" w:rsidRDefault="00B12436" w:rsidP="00AB5E34"/>
          <w:p w14:paraId="3375975E" w14:textId="2CCB00D8" w:rsidR="00B12436" w:rsidRDefault="00B12436" w:rsidP="00AB5E34">
            <w:r>
              <w:t>Landratsamt Freudenstadt</w:t>
            </w:r>
            <w:r w:rsidR="007A6030">
              <w:t>, Herrenfelder Str. 14, 72250 Freudenstadt</w:t>
            </w:r>
          </w:p>
        </w:tc>
      </w:tr>
      <w:tr w:rsidR="00B12436" w14:paraId="65FD1087" w14:textId="77777777" w:rsidTr="00B12436">
        <w:tc>
          <w:tcPr>
            <w:tcW w:w="2563" w:type="dxa"/>
          </w:tcPr>
          <w:p w14:paraId="520DD70F" w14:textId="77777777" w:rsidR="00B12436" w:rsidRDefault="00B12436" w:rsidP="00AB5E34">
            <w:pPr>
              <w:rPr>
                <w:b/>
              </w:rPr>
            </w:pPr>
          </w:p>
          <w:p w14:paraId="78003A0E" w14:textId="77777777" w:rsidR="00B12436" w:rsidRDefault="00B12436" w:rsidP="00AB5E34">
            <w:pPr>
              <w:rPr>
                <w:b/>
              </w:rPr>
            </w:pPr>
            <w:r>
              <w:rPr>
                <w:b/>
              </w:rPr>
              <w:t>Sicherheiten:</w:t>
            </w:r>
          </w:p>
        </w:tc>
        <w:tc>
          <w:tcPr>
            <w:tcW w:w="7843" w:type="dxa"/>
            <w:gridSpan w:val="4"/>
          </w:tcPr>
          <w:p w14:paraId="3BC02299" w14:textId="77777777" w:rsidR="00B12436" w:rsidRDefault="00B12436" w:rsidP="00AB5E34"/>
          <w:p w14:paraId="54FC16A1" w14:textId="29C7D478" w:rsidR="00B12436" w:rsidRDefault="00B12436" w:rsidP="00AB5E34">
            <w:r>
              <w:t xml:space="preserve">Als Sicherheit für die Vertragserfüllung </w:t>
            </w:r>
            <w:r w:rsidR="007A6030">
              <w:t>gilt § 17 VOB/B</w:t>
            </w:r>
          </w:p>
        </w:tc>
      </w:tr>
    </w:tbl>
    <w:p w14:paraId="386FF66A" w14:textId="77777777" w:rsidR="00AB5E34" w:rsidRDefault="00AB5E34" w:rsidP="00AB5E34"/>
    <w:p w14:paraId="3A4D2583" w14:textId="77777777" w:rsidR="00B12436" w:rsidRDefault="00B12436" w:rsidP="00AB5E3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01"/>
        <w:gridCol w:w="5104"/>
      </w:tblGrid>
      <w:tr w:rsidR="00B12436" w:rsidRPr="00B12436" w14:paraId="0509F58E" w14:textId="77777777" w:rsidTr="00B12436"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</w:tcPr>
          <w:p w14:paraId="3CA4E6BC" w14:textId="77777777" w:rsidR="00B12436" w:rsidRPr="00B12436" w:rsidRDefault="00B12436" w:rsidP="00AB5E34">
            <w:pPr>
              <w:rPr>
                <w:b/>
              </w:rPr>
            </w:pPr>
            <w:r w:rsidRPr="00B12436">
              <w:rPr>
                <w:b/>
              </w:rPr>
              <w:t>Bauherr: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1D349377" w14:textId="77777777" w:rsidR="00B12436" w:rsidRPr="00B12436" w:rsidRDefault="00B12436" w:rsidP="00AB5E34">
            <w:pPr>
              <w:rPr>
                <w:b/>
              </w:rPr>
            </w:pPr>
            <w:r w:rsidRPr="00B12436">
              <w:rPr>
                <w:b/>
              </w:rPr>
              <w:t>Planungsbüro:</w:t>
            </w:r>
          </w:p>
        </w:tc>
      </w:tr>
      <w:tr w:rsidR="00B12436" w14:paraId="58CB3C21" w14:textId="77777777" w:rsidTr="00B12436"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</w:tcPr>
          <w:p w14:paraId="6A1DFA56" w14:textId="77777777" w:rsidR="00B12436" w:rsidRDefault="00B12436" w:rsidP="00AB5E34"/>
          <w:p w14:paraId="1B19A676" w14:textId="77777777" w:rsidR="00B12436" w:rsidRDefault="00B12436" w:rsidP="00AB5E34">
            <w:r>
              <w:t>Gemeindewerke Baiersbronn</w:t>
            </w:r>
          </w:p>
          <w:p w14:paraId="4213C1F4" w14:textId="7D3C3C75" w:rsidR="00B12436" w:rsidRDefault="00B12436" w:rsidP="00AB5E34">
            <w:r>
              <w:t>Neumühleweg 11, 72270 Baiersbron</w:t>
            </w:r>
            <w:r w:rsidR="007D0E71">
              <w:t>n</w:t>
            </w:r>
          </w:p>
          <w:p w14:paraId="0B047341" w14:textId="77777777" w:rsidR="00B12436" w:rsidRDefault="00B12436" w:rsidP="00AB5E34">
            <w:r>
              <w:t>gez. Ruf (Bürgermeister)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44C62E46" w14:textId="77777777" w:rsidR="00B12436" w:rsidRDefault="00B12436" w:rsidP="00AB5E34"/>
          <w:p w14:paraId="0B006242" w14:textId="6108C4B2" w:rsidR="00B12436" w:rsidRDefault="00B12436" w:rsidP="00AB5E34">
            <w:r>
              <w:t>Ingenieurbüro</w:t>
            </w:r>
            <w:r w:rsidR="00516A0F">
              <w:t xml:space="preserve"> Jürgen </w:t>
            </w:r>
            <w:proofErr w:type="spellStart"/>
            <w:r w:rsidR="00516A0F">
              <w:t>Uhlich</w:t>
            </w:r>
            <w:proofErr w:type="spellEnd"/>
          </w:p>
          <w:p w14:paraId="5DD6E332" w14:textId="2A3723DA" w:rsidR="00516A0F" w:rsidRDefault="00516A0F" w:rsidP="00516A0F">
            <w:proofErr w:type="spellStart"/>
            <w:r>
              <w:t>Sternenfelser</w:t>
            </w:r>
            <w:proofErr w:type="spellEnd"/>
            <w:r>
              <w:t xml:space="preserve"> Str. 13</w:t>
            </w:r>
          </w:p>
          <w:p w14:paraId="28C6417E" w14:textId="26E943B3" w:rsidR="00516A0F" w:rsidRDefault="00516A0F" w:rsidP="00516A0F">
            <w:r>
              <w:t>74336 Brackenheim</w:t>
            </w:r>
          </w:p>
        </w:tc>
      </w:tr>
    </w:tbl>
    <w:p w14:paraId="07CEA5E1" w14:textId="77777777" w:rsidR="00B12436" w:rsidRDefault="00B12436" w:rsidP="00AB5E34"/>
    <w:sectPr w:rsidR="00B12436" w:rsidSect="004030AD">
      <w:footerReference w:type="default" r:id="rId10"/>
      <w:pgSz w:w="11906" w:h="16838" w:code="9"/>
      <w:pgMar w:top="482" w:right="567" w:bottom="369" w:left="1134" w:header="1701" w:footer="567" w:gutter="0"/>
      <w:paperSrc w:first="14" w:other="1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83E9F" w14:textId="77777777" w:rsidR="00323B5C" w:rsidRDefault="00323B5C">
      <w:r>
        <w:separator/>
      </w:r>
    </w:p>
  </w:endnote>
  <w:endnote w:type="continuationSeparator" w:id="0">
    <w:p w14:paraId="323852CF" w14:textId="77777777" w:rsidR="00323B5C" w:rsidRDefault="0032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86895" w14:textId="77777777" w:rsidR="00F8147D" w:rsidRDefault="00F8147D">
    <w:pPr>
      <w:pStyle w:val="Fuzeile"/>
      <w:jc w:val="center"/>
      <w:rPr>
        <w:snapToGrid w:val="0"/>
        <w:sz w:val="12"/>
      </w:rPr>
    </w:pPr>
  </w:p>
  <w:p w14:paraId="23C0F9A4" w14:textId="77777777" w:rsidR="00F8147D" w:rsidRDefault="008C2DF0">
    <w:pPr>
      <w:pStyle w:val="Fuzeile"/>
      <w:tabs>
        <w:tab w:val="clear" w:pos="9072"/>
        <w:tab w:val="right" w:pos="10206"/>
      </w:tabs>
      <w:rPr>
        <w:sz w:val="12"/>
      </w:rPr>
    </w:pPr>
    <w:r>
      <w:rPr>
        <w:snapToGrid w:val="0"/>
        <w:sz w:val="12"/>
      </w:rPr>
      <w:fldChar w:fldCharType="begin"/>
    </w:r>
    <w:r w:rsidR="005A02E3">
      <w:rPr>
        <w:snapToGrid w:val="0"/>
        <w:sz w:val="12"/>
      </w:rPr>
      <w:instrText xml:space="preserve"> FILENAME \p </w:instrText>
    </w:r>
    <w:r>
      <w:rPr>
        <w:snapToGrid w:val="0"/>
        <w:sz w:val="12"/>
      </w:rPr>
      <w:fldChar w:fldCharType="separate"/>
    </w:r>
    <w:r w:rsidR="005A02E3">
      <w:rPr>
        <w:noProof/>
        <w:snapToGrid w:val="0"/>
        <w:sz w:val="12"/>
      </w:rPr>
      <w:t>K:\72270\075\LVZ\Anzeigen\1002_Anzeige_groß.docx</w:t>
    </w:r>
    <w:r>
      <w:rPr>
        <w:snapToGrid w:val="0"/>
        <w:sz w:val="12"/>
      </w:rPr>
      <w:fldChar w:fldCharType="end"/>
    </w:r>
    <w:r w:rsidR="005A02E3">
      <w:rPr>
        <w:sz w:val="20"/>
      </w:rPr>
      <w:tab/>
    </w:r>
    <w:r w:rsidR="005A02E3">
      <w:rPr>
        <w:sz w:val="20"/>
      </w:rPr>
      <w:tab/>
      <w:t xml:space="preserve">Seite </w:t>
    </w:r>
    <w:r>
      <w:rPr>
        <w:rStyle w:val="Seitenzahl"/>
        <w:sz w:val="20"/>
      </w:rPr>
      <w:fldChar w:fldCharType="begin"/>
    </w:r>
    <w:r w:rsidR="005A02E3">
      <w:rPr>
        <w:rStyle w:val="Seitenzahl"/>
        <w:sz w:val="20"/>
      </w:rPr>
      <w:instrText xml:space="preserve"> PAGE </w:instrText>
    </w:r>
    <w:r>
      <w:rPr>
        <w:rStyle w:val="Seitenzahl"/>
        <w:sz w:val="20"/>
      </w:rPr>
      <w:fldChar w:fldCharType="separate"/>
    </w:r>
    <w:r w:rsidR="00B908FB">
      <w:rPr>
        <w:rStyle w:val="Seitenzahl"/>
        <w:noProof/>
        <w:sz w:val="20"/>
      </w:rPr>
      <w:t>1</w:t>
    </w:r>
    <w:r>
      <w:rPr>
        <w:rStyle w:val="Seitenzah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EB064" w14:textId="77777777" w:rsidR="00323B5C" w:rsidRDefault="00323B5C">
      <w:r>
        <w:separator/>
      </w:r>
    </w:p>
  </w:footnote>
  <w:footnote w:type="continuationSeparator" w:id="0">
    <w:p w14:paraId="479BBF51" w14:textId="77777777" w:rsidR="00323B5C" w:rsidRDefault="00323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B29DB"/>
    <w:multiLevelType w:val="hybridMultilevel"/>
    <w:tmpl w:val="EF785BB2"/>
    <w:lvl w:ilvl="0" w:tplc="9A204ED2">
      <w:start w:val="1"/>
      <w:numFmt w:val="bullet"/>
      <w:lvlRestart w:val="0"/>
      <w:pStyle w:val="AEGliederungAufzaehlung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577"/>
        </w:tabs>
        <w:ind w:left="15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97"/>
        </w:tabs>
        <w:ind w:left="22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17"/>
        </w:tabs>
        <w:ind w:left="30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37"/>
        </w:tabs>
        <w:ind w:left="37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57"/>
        </w:tabs>
        <w:ind w:left="44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77"/>
        </w:tabs>
        <w:ind w:left="51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97"/>
        </w:tabs>
        <w:ind w:left="58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17"/>
        </w:tabs>
        <w:ind w:left="6617" w:hanging="360"/>
      </w:pPr>
      <w:rPr>
        <w:rFonts w:ascii="Wingdings" w:hAnsi="Wingdings" w:hint="default"/>
      </w:rPr>
    </w:lvl>
  </w:abstractNum>
  <w:abstractNum w:abstractNumId="1" w15:restartNumberingAfterBreak="0">
    <w:nsid w:val="388B5F4B"/>
    <w:multiLevelType w:val="hybridMultilevel"/>
    <w:tmpl w:val="0040074C"/>
    <w:lvl w:ilvl="0" w:tplc="F04E8F2A">
      <w:start w:val="1"/>
      <w:numFmt w:val="bullet"/>
      <w:lvlRestart w:val="0"/>
      <w:pStyle w:val="AEStandardAufzaehlung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577"/>
        </w:tabs>
        <w:ind w:left="15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97"/>
        </w:tabs>
        <w:ind w:left="22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17"/>
        </w:tabs>
        <w:ind w:left="30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37"/>
        </w:tabs>
        <w:ind w:left="37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57"/>
        </w:tabs>
        <w:ind w:left="44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77"/>
        </w:tabs>
        <w:ind w:left="51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97"/>
        </w:tabs>
        <w:ind w:left="58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17"/>
        </w:tabs>
        <w:ind w:left="6617" w:hanging="360"/>
      </w:pPr>
      <w:rPr>
        <w:rFonts w:ascii="Wingdings" w:hAnsi="Wingdings" w:hint="default"/>
      </w:rPr>
    </w:lvl>
  </w:abstractNum>
  <w:abstractNum w:abstractNumId="2" w15:restartNumberingAfterBreak="0">
    <w:nsid w:val="652A3F1C"/>
    <w:multiLevelType w:val="multilevel"/>
    <w:tmpl w:val="358A57BE"/>
    <w:lvl w:ilvl="0">
      <w:start w:val="1"/>
      <w:numFmt w:val="decimal"/>
      <w:lvlRestart w:val="0"/>
      <w:pStyle w:val="AEGliederung1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u w:val="none"/>
      </w:rPr>
    </w:lvl>
    <w:lvl w:ilvl="1">
      <w:start w:val="1"/>
      <w:numFmt w:val="decimal"/>
      <w:pStyle w:val="AEGliederung2"/>
      <w:lvlText w:val="%1.%2"/>
      <w:lvlJc w:val="left"/>
      <w:pPr>
        <w:tabs>
          <w:tab w:val="num" w:pos="850"/>
        </w:tabs>
        <w:ind w:left="850" w:hanging="850"/>
      </w:pPr>
      <w:rPr>
        <w:rFonts w:hint="default"/>
        <w:u w:val="none"/>
      </w:rPr>
    </w:lvl>
    <w:lvl w:ilvl="2">
      <w:start w:val="1"/>
      <w:numFmt w:val="decimal"/>
      <w:pStyle w:val="AEGliederung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u w:val="none"/>
      </w:rPr>
    </w:lvl>
    <w:lvl w:ilvl="3">
      <w:start w:val="1"/>
      <w:numFmt w:val="decimal"/>
      <w:pStyle w:val="AEGliederung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u w:val="none"/>
      </w:rPr>
    </w:lvl>
  </w:abstractNum>
  <w:num w:numId="1" w16cid:durableId="523057816">
    <w:abstractNumId w:val="2"/>
  </w:num>
  <w:num w:numId="2" w16cid:durableId="1206672768">
    <w:abstractNumId w:val="2"/>
  </w:num>
  <w:num w:numId="3" w16cid:durableId="1335105420">
    <w:abstractNumId w:val="2"/>
  </w:num>
  <w:num w:numId="4" w16cid:durableId="897327009">
    <w:abstractNumId w:val="2"/>
  </w:num>
  <w:num w:numId="5" w16cid:durableId="1724138882">
    <w:abstractNumId w:val="0"/>
  </w:num>
  <w:num w:numId="6" w16cid:durableId="274289759">
    <w:abstractNumId w:val="1"/>
  </w:num>
  <w:num w:numId="7" w16cid:durableId="1841584153">
    <w:abstractNumId w:val="2"/>
  </w:num>
  <w:num w:numId="8" w16cid:durableId="339430804">
    <w:abstractNumId w:val="2"/>
  </w:num>
  <w:num w:numId="9" w16cid:durableId="1825273857">
    <w:abstractNumId w:val="2"/>
  </w:num>
  <w:num w:numId="10" w16cid:durableId="1305813438">
    <w:abstractNumId w:val="2"/>
  </w:num>
  <w:num w:numId="11" w16cid:durableId="1143697986">
    <w:abstractNumId w:val="0"/>
  </w:num>
  <w:num w:numId="12" w16cid:durableId="142091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34"/>
    <w:rsid w:val="00115207"/>
    <w:rsid w:val="001F5B70"/>
    <w:rsid w:val="002E24B2"/>
    <w:rsid w:val="00323B5C"/>
    <w:rsid w:val="00370883"/>
    <w:rsid w:val="003D3AAC"/>
    <w:rsid w:val="004030AD"/>
    <w:rsid w:val="0041199A"/>
    <w:rsid w:val="00455F10"/>
    <w:rsid w:val="00516A0F"/>
    <w:rsid w:val="005A02E3"/>
    <w:rsid w:val="007A6030"/>
    <w:rsid w:val="007D0E71"/>
    <w:rsid w:val="007E1283"/>
    <w:rsid w:val="008A7AD2"/>
    <w:rsid w:val="008C2DF0"/>
    <w:rsid w:val="0090211D"/>
    <w:rsid w:val="00A97E34"/>
    <w:rsid w:val="00AB5E34"/>
    <w:rsid w:val="00B12436"/>
    <w:rsid w:val="00B22B3A"/>
    <w:rsid w:val="00B908FB"/>
    <w:rsid w:val="00BE5C32"/>
    <w:rsid w:val="00DA0AD2"/>
    <w:rsid w:val="00E4271F"/>
    <w:rsid w:val="00F81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9D1F40"/>
  <w15:docId w15:val="{8B036D0F-82A5-4082-B6B1-709B55AE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15207"/>
    <w:rPr>
      <w:rFonts w:ascii="Arial" w:hAnsi="Arial"/>
      <w:sz w:val="22"/>
    </w:rPr>
  </w:style>
  <w:style w:type="paragraph" w:styleId="berschrift3">
    <w:name w:val="heading 3"/>
    <w:basedOn w:val="Standard"/>
    <w:next w:val="Standard"/>
    <w:qFormat/>
    <w:rsid w:val="004030AD"/>
    <w:pPr>
      <w:keepNext/>
      <w:spacing w:before="240" w:after="60"/>
      <w:outlineLvl w:val="2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030AD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styleId="Fuzeile">
    <w:name w:val="footer"/>
    <w:basedOn w:val="Standard"/>
    <w:rsid w:val="004030A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030AD"/>
  </w:style>
  <w:style w:type="paragraph" w:styleId="Sprechblasentext">
    <w:name w:val="Balloon Text"/>
    <w:basedOn w:val="Standard"/>
    <w:semiHidden/>
    <w:rsid w:val="004030AD"/>
    <w:rPr>
      <w:rFonts w:ascii="Tahoma" w:hAnsi="Tahoma" w:cs="Tahoma"/>
      <w:sz w:val="16"/>
      <w:szCs w:val="16"/>
    </w:rPr>
  </w:style>
  <w:style w:type="paragraph" w:customStyle="1" w:styleId="AEGliederung1">
    <w:name w:val="AE_Gliederung_1"/>
    <w:basedOn w:val="Standard"/>
    <w:next w:val="AEGliederungText"/>
    <w:rsid w:val="004030AD"/>
    <w:pPr>
      <w:keepNext/>
      <w:keepLines/>
      <w:numPr>
        <w:numId w:val="10"/>
      </w:numPr>
      <w:spacing w:before="600" w:line="360" w:lineRule="auto"/>
      <w:outlineLvl w:val="0"/>
    </w:pPr>
    <w:rPr>
      <w:b/>
      <w:caps/>
      <w:sz w:val="24"/>
      <w:szCs w:val="24"/>
    </w:rPr>
  </w:style>
  <w:style w:type="paragraph" w:customStyle="1" w:styleId="AEGliederung2">
    <w:name w:val="AE_Gliederung_2"/>
    <w:basedOn w:val="AEGliederung1"/>
    <w:next w:val="AEGliederungText"/>
    <w:rsid w:val="004030AD"/>
    <w:pPr>
      <w:numPr>
        <w:ilvl w:val="1"/>
      </w:numPr>
      <w:spacing w:before="360"/>
      <w:outlineLvl w:val="1"/>
    </w:pPr>
    <w:rPr>
      <w:caps w:val="0"/>
    </w:rPr>
  </w:style>
  <w:style w:type="paragraph" w:customStyle="1" w:styleId="AEGliederung3">
    <w:name w:val="AE_Gliederung_3"/>
    <w:basedOn w:val="AEGliederung2"/>
    <w:next w:val="AEGliederungText"/>
    <w:rsid w:val="004030AD"/>
    <w:pPr>
      <w:numPr>
        <w:ilvl w:val="2"/>
      </w:numPr>
      <w:spacing w:before="240" w:line="240" w:lineRule="auto"/>
      <w:outlineLvl w:val="2"/>
    </w:pPr>
    <w:rPr>
      <w:sz w:val="22"/>
      <w:szCs w:val="22"/>
    </w:rPr>
  </w:style>
  <w:style w:type="paragraph" w:customStyle="1" w:styleId="AEGliederung4">
    <w:name w:val="AE_Gliederung_4"/>
    <w:basedOn w:val="AEGliederung3"/>
    <w:next w:val="AEGliederungText"/>
    <w:rsid w:val="004030AD"/>
    <w:pPr>
      <w:numPr>
        <w:ilvl w:val="3"/>
      </w:numPr>
      <w:outlineLvl w:val="3"/>
    </w:pPr>
    <w:rPr>
      <w:b w:val="0"/>
    </w:rPr>
  </w:style>
  <w:style w:type="paragraph" w:customStyle="1" w:styleId="AEGliederungAufzaehlung">
    <w:name w:val="AE_Gliederung_Aufzaehlung"/>
    <w:basedOn w:val="AEStandardAufzaehlung"/>
    <w:rsid w:val="004030AD"/>
    <w:pPr>
      <w:numPr>
        <w:numId w:val="11"/>
      </w:numPr>
      <w:tabs>
        <w:tab w:val="left" w:pos="1134"/>
      </w:tabs>
    </w:pPr>
  </w:style>
  <w:style w:type="paragraph" w:customStyle="1" w:styleId="AEGliederungText">
    <w:name w:val="AE_Gliederung_Text"/>
    <w:basedOn w:val="AEStandard"/>
    <w:next w:val="AEGliederung1"/>
    <w:rsid w:val="004030AD"/>
    <w:pPr>
      <w:spacing w:before="120"/>
      <w:ind w:left="851"/>
    </w:pPr>
  </w:style>
  <w:style w:type="paragraph" w:customStyle="1" w:styleId="AEStandard">
    <w:name w:val="AE_Standard"/>
    <w:rsid w:val="004030AD"/>
    <w:rPr>
      <w:rFonts w:ascii="Arial" w:hAnsi="Arial"/>
      <w:sz w:val="22"/>
    </w:rPr>
  </w:style>
  <w:style w:type="paragraph" w:customStyle="1" w:styleId="AEStandardAufzaehlung">
    <w:name w:val="AE_Standard_Aufzaehlung"/>
    <w:basedOn w:val="AEStandard"/>
    <w:rsid w:val="004030AD"/>
    <w:pPr>
      <w:numPr>
        <w:numId w:val="12"/>
      </w:numPr>
      <w:spacing w:before="60"/>
    </w:pPr>
  </w:style>
  <w:style w:type="paragraph" w:customStyle="1" w:styleId="AETitel1">
    <w:name w:val="AE_Titel_1"/>
    <w:basedOn w:val="AEStandard"/>
    <w:next w:val="AEStandard"/>
    <w:rsid w:val="004030AD"/>
    <w:pPr>
      <w:keepNext/>
      <w:keepLines/>
      <w:suppressAutoHyphens/>
      <w:spacing w:before="600" w:after="120" w:line="360" w:lineRule="auto"/>
      <w:jc w:val="center"/>
    </w:pPr>
    <w:rPr>
      <w:b/>
      <w:caps/>
      <w:spacing w:val="60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ETitel2">
    <w:name w:val="AE_Titel_2"/>
    <w:basedOn w:val="AEStandard"/>
    <w:next w:val="AEStandard"/>
    <w:rsid w:val="004030AD"/>
    <w:pPr>
      <w:keepNext/>
      <w:keepLines/>
      <w:suppressAutoHyphens/>
      <w:spacing w:before="360" w:after="120" w:line="360" w:lineRule="auto"/>
      <w:jc w:val="center"/>
    </w:pPr>
    <w:rPr>
      <w:b/>
      <w:sz w:val="28"/>
      <w:u w:val="single"/>
    </w:rPr>
  </w:style>
  <w:style w:type="paragraph" w:customStyle="1" w:styleId="AETitel3">
    <w:name w:val="AE_Titel_3"/>
    <w:basedOn w:val="AEStandard"/>
    <w:next w:val="AEStandard"/>
    <w:rsid w:val="004030AD"/>
    <w:pPr>
      <w:keepNext/>
      <w:keepLines/>
      <w:spacing w:before="240" w:after="120" w:line="360" w:lineRule="auto"/>
      <w:jc w:val="center"/>
    </w:pPr>
    <w:rPr>
      <w:b/>
      <w:sz w:val="24"/>
      <w:u w:val="single"/>
    </w:rPr>
  </w:style>
  <w:style w:type="paragraph" w:customStyle="1" w:styleId="AEberschrift1">
    <w:name w:val="AE_Überschrift_1"/>
    <w:basedOn w:val="AEStandard"/>
    <w:next w:val="AEStandard"/>
    <w:rsid w:val="004030AD"/>
    <w:pPr>
      <w:keepNext/>
      <w:keepLines/>
      <w:spacing w:before="480" w:after="120" w:line="360" w:lineRule="auto"/>
      <w:outlineLvl w:val="0"/>
    </w:pPr>
    <w:rPr>
      <w:b/>
      <w:caps/>
      <w:sz w:val="24"/>
      <w:szCs w:val="24"/>
    </w:rPr>
  </w:style>
  <w:style w:type="paragraph" w:customStyle="1" w:styleId="AEberschrift2">
    <w:name w:val="AE_Überschrift_2"/>
    <w:basedOn w:val="AEberschrift1"/>
    <w:next w:val="AEStandard"/>
    <w:rsid w:val="004030AD"/>
    <w:pPr>
      <w:spacing w:before="360" w:line="240" w:lineRule="auto"/>
      <w:outlineLvl w:val="1"/>
    </w:pPr>
    <w:rPr>
      <w:caps w:val="0"/>
    </w:rPr>
  </w:style>
  <w:style w:type="paragraph" w:customStyle="1" w:styleId="AEberschrift3">
    <w:name w:val="AE_Überschrift_3"/>
    <w:basedOn w:val="AEberschrift2"/>
    <w:next w:val="AEStandard"/>
    <w:rsid w:val="004030AD"/>
    <w:pPr>
      <w:spacing w:before="240"/>
      <w:outlineLvl w:val="2"/>
    </w:pPr>
    <w:rPr>
      <w:sz w:val="22"/>
      <w:szCs w:val="22"/>
    </w:rPr>
  </w:style>
  <w:style w:type="paragraph" w:styleId="Verzeichnis1">
    <w:name w:val="toc 1"/>
    <w:basedOn w:val="AEStandard"/>
    <w:next w:val="Standard"/>
    <w:semiHidden/>
    <w:rsid w:val="004030AD"/>
    <w:pPr>
      <w:tabs>
        <w:tab w:val="left" w:pos="851"/>
        <w:tab w:val="right" w:leader="dot" w:pos="8789"/>
      </w:tabs>
      <w:spacing w:before="80" w:after="80"/>
      <w:ind w:left="851"/>
    </w:pPr>
    <w:rPr>
      <w:b/>
      <w:caps/>
      <w:szCs w:val="22"/>
    </w:rPr>
  </w:style>
  <w:style w:type="paragraph" w:styleId="Verzeichnis2">
    <w:name w:val="toc 2"/>
    <w:basedOn w:val="Verzeichnis1"/>
    <w:next w:val="Standard"/>
    <w:semiHidden/>
    <w:rsid w:val="004030AD"/>
    <w:pPr>
      <w:spacing w:before="0" w:after="0"/>
    </w:pPr>
    <w:rPr>
      <w:b w:val="0"/>
      <w:caps w:val="0"/>
    </w:rPr>
  </w:style>
  <w:style w:type="paragraph" w:styleId="Verzeichnis3">
    <w:name w:val="toc 3"/>
    <w:basedOn w:val="Verzeichnis2"/>
    <w:next w:val="Standard"/>
    <w:autoRedefine/>
    <w:semiHidden/>
    <w:rsid w:val="004030AD"/>
    <w:rPr>
      <w:sz w:val="20"/>
      <w:szCs w:val="20"/>
    </w:rPr>
  </w:style>
  <w:style w:type="paragraph" w:styleId="Verzeichnis4">
    <w:name w:val="toc 4"/>
    <w:basedOn w:val="Verzeichnis3"/>
    <w:next w:val="Standard"/>
    <w:semiHidden/>
    <w:rsid w:val="004030AD"/>
    <w:rPr>
      <w:sz w:val="18"/>
    </w:rPr>
  </w:style>
  <w:style w:type="paragraph" w:styleId="Verzeichnis5">
    <w:name w:val="toc 5"/>
    <w:basedOn w:val="Verzeichnis4"/>
    <w:next w:val="Standard"/>
    <w:semiHidden/>
    <w:rsid w:val="004030AD"/>
  </w:style>
  <w:style w:type="paragraph" w:styleId="Verzeichnis6">
    <w:name w:val="toc 6"/>
    <w:basedOn w:val="Verzeichnis4"/>
    <w:next w:val="Standard"/>
    <w:semiHidden/>
    <w:rsid w:val="004030AD"/>
  </w:style>
  <w:style w:type="paragraph" w:styleId="Verzeichnis7">
    <w:name w:val="toc 7"/>
    <w:basedOn w:val="Verzeichnis6"/>
    <w:next w:val="Standard"/>
    <w:semiHidden/>
    <w:rsid w:val="004030AD"/>
  </w:style>
  <w:style w:type="paragraph" w:styleId="Verzeichnis8">
    <w:name w:val="toc 8"/>
    <w:basedOn w:val="Verzeichnis7"/>
    <w:next w:val="Standard"/>
    <w:semiHidden/>
    <w:rsid w:val="004030AD"/>
  </w:style>
  <w:style w:type="paragraph" w:styleId="Verzeichnis9">
    <w:name w:val="toc 9"/>
    <w:basedOn w:val="Verzeichnis8"/>
    <w:next w:val="Standard"/>
    <w:semiHidden/>
    <w:rsid w:val="004030AD"/>
  </w:style>
  <w:style w:type="table" w:styleId="Tabellenraster">
    <w:name w:val="Table Grid"/>
    <w:basedOn w:val="NormaleTabelle"/>
    <w:rsid w:val="00AB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37088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70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staatsanzeiger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0F290-2B0C-473A-AE2A-36D533A2C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Alwin Eppler GmbH &amp; Co. KG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D'Andreamatteo, Alexandra (IB Eppler)</dc:creator>
  <cp:lastModifiedBy>Sackmann, Eva</cp:lastModifiedBy>
  <cp:revision>3</cp:revision>
  <cp:lastPrinted>2014-12-08T12:42:00Z</cp:lastPrinted>
  <dcterms:created xsi:type="dcterms:W3CDTF">2023-04-12T08:29:00Z</dcterms:created>
  <dcterms:modified xsi:type="dcterms:W3CDTF">2023-04-27T10:02:00Z</dcterms:modified>
</cp:coreProperties>
</file>